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ED7392" w14:paraId="5CFEB7EB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6E7C2F87" w14:textId="77777777" w:rsidR="00ED7392" w:rsidRDefault="00ED7392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2D38525E" w14:textId="77777777" w:rsidR="00ED7392" w:rsidRDefault="009E367B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10E23F6" wp14:editId="35A1832F">
                  <wp:extent cx="1704975" cy="46558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737" cy="4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64BCB198" w14:textId="77777777" w:rsidR="00ED7392" w:rsidRDefault="009E367B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35F5FF11" w14:textId="77777777" w:rsidR="00ED7392" w:rsidRDefault="009E367B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394709C4" w14:textId="77777777" w:rsidR="00ED7392" w:rsidRDefault="009E367B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754E6ED4" w14:textId="77777777" w:rsidR="00ED7392" w:rsidRDefault="009E367B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ED7392" w14:paraId="3CBE9086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32E2AAC8" w14:textId="77777777" w:rsidR="00ED7392" w:rsidRDefault="009E367B">
            <w:pPr>
              <w:pStyle w:val="TableParagraph"/>
              <w:tabs>
                <w:tab w:val="left" w:pos="10795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5"/>
                <w:sz w:val="32"/>
              </w:rPr>
              <w:t>8</w:t>
            </w:r>
            <w:r>
              <w:rPr>
                <w:rFonts w:ascii="Arial Black"/>
                <w:color w:val="39383A"/>
                <w:spacing w:val="5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Button</w:t>
            </w:r>
            <w:r>
              <w:rPr>
                <w:rFonts w:ascii="Arial Black"/>
                <w:color w:val="39383A"/>
                <w:spacing w:val="5"/>
                <w:sz w:val="32"/>
              </w:rPr>
              <w:t xml:space="preserve"> </w:t>
            </w:r>
            <w:r>
              <w:rPr>
                <w:rFonts w:ascii="Arial Black"/>
                <w:color w:val="39383A"/>
                <w:w w:val="85"/>
                <w:sz w:val="32"/>
              </w:rPr>
              <w:t>Handset</w:t>
            </w:r>
            <w:r>
              <w:rPr>
                <w:rFonts w:ascii="Arial Black"/>
                <w:color w:val="39383A"/>
                <w:spacing w:val="-8"/>
                <w:sz w:val="32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UNI-MIN</w:t>
            </w:r>
            <w:r>
              <w:rPr>
                <w:color w:val="39383A"/>
                <w:spacing w:val="7"/>
                <w:sz w:val="24"/>
              </w:rPr>
              <w:t xml:space="preserve"> </w:t>
            </w:r>
            <w:r>
              <w:rPr>
                <w:color w:val="39383A"/>
                <w:w w:val="85"/>
                <w:sz w:val="24"/>
              </w:rPr>
              <w:t>(MCS-</w:t>
            </w:r>
            <w:r>
              <w:rPr>
                <w:color w:val="39383A"/>
                <w:spacing w:val="-5"/>
                <w:w w:val="85"/>
                <w:sz w:val="24"/>
              </w:rPr>
              <w:t>T8)</w:t>
            </w:r>
          </w:p>
        </w:tc>
      </w:tr>
      <w:tr w:rsidR="00ED7392" w14:paraId="56805C6F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75BB44A9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2C45FB63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13C9BF56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3DBE0CD3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3EFED88A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51C5F076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31A6BFE7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651CBD02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1A8BE97E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0489529B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2332B0E5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6AB8F796" w14:textId="77777777" w:rsidR="00ED7392" w:rsidRDefault="00ED7392">
            <w:pPr>
              <w:pStyle w:val="TableParagraph"/>
              <w:rPr>
                <w:rFonts w:ascii="Times New Roman"/>
                <w:sz w:val="28"/>
              </w:rPr>
            </w:pPr>
          </w:p>
          <w:p w14:paraId="54FF30C0" w14:textId="77777777" w:rsidR="00ED7392" w:rsidRDefault="00ED7392">
            <w:pPr>
              <w:pStyle w:val="TableParagraph"/>
              <w:spacing w:before="1"/>
              <w:rPr>
                <w:rFonts w:ascii="Times New Roman"/>
                <w:sz w:val="38"/>
              </w:rPr>
            </w:pPr>
          </w:p>
          <w:p w14:paraId="5CFE07DF" w14:textId="77777777" w:rsidR="00ED7392" w:rsidRDefault="009E367B">
            <w:pPr>
              <w:pStyle w:val="TableParagraph"/>
              <w:ind w:left="5797"/>
              <w:rPr>
                <w:b/>
                <w:i/>
                <w:sz w:val="20"/>
              </w:rPr>
            </w:pPr>
            <w:r>
              <w:rPr>
                <w:b/>
                <w:i/>
                <w:color w:val="39383A"/>
                <w:sz w:val="20"/>
              </w:rPr>
              <w:t>Please</w:t>
            </w:r>
            <w:r>
              <w:rPr>
                <w:b/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20"/>
              </w:rPr>
              <w:t>Note:</w:t>
            </w:r>
          </w:p>
          <w:p w14:paraId="1880D2DA" w14:textId="77777777" w:rsidR="00ED7392" w:rsidRDefault="009E367B">
            <w:pPr>
              <w:pStyle w:val="TableParagraph"/>
              <w:spacing w:before="64" w:line="211" w:lineRule="auto"/>
              <w:ind w:left="5797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Any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can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programmed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for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use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PTT</w:t>
            </w:r>
            <w:r>
              <w:rPr>
                <w:rFonts w:ascii="Arial Black"/>
                <w:color w:val="39383A"/>
                <w:spacing w:val="-1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(Push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color w:val="39383A"/>
                <w:sz w:val="20"/>
              </w:rPr>
              <w:t>To</w:t>
            </w:r>
            <w:proofErr w:type="gramEnd"/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Talk),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z w:val="20"/>
              </w:rPr>
              <w:t xml:space="preserve"> number if required.</w:t>
            </w:r>
          </w:p>
          <w:p w14:paraId="2125AAB2" w14:textId="77777777" w:rsidR="00ED7392" w:rsidRDefault="009E367B">
            <w:pPr>
              <w:pStyle w:val="TableParagraph"/>
              <w:spacing w:before="43" w:line="283" w:lineRule="auto"/>
              <w:ind w:left="5797" w:right="1063"/>
              <w:rPr>
                <w:i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L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Latching</w:t>
            </w:r>
            <w:r>
              <w:rPr>
                <w:i/>
                <w:color w:val="39383A"/>
                <w:spacing w:val="40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M</w:t>
            </w:r>
            <w:r>
              <w:rPr>
                <w:rFonts w:ascii="Arial Black"/>
                <w:color w:val="39383A"/>
                <w:spacing w:val="-15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=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Momentary,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please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tick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box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next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to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appropriate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key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 xml:space="preserve">required. The key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20"/>
              </w:rPr>
              <w:t>colour</w:t>
            </w:r>
            <w:proofErr w:type="spellEnd"/>
            <w:r>
              <w:rPr>
                <w:i/>
                <w:color w:val="39383A"/>
                <w:sz w:val="20"/>
              </w:rPr>
              <w:t xml:space="preserve"> required.</w:t>
            </w:r>
          </w:p>
          <w:p w14:paraId="3D123CAA" w14:textId="77777777" w:rsidR="00ED7392" w:rsidRDefault="009E367B">
            <w:pPr>
              <w:pStyle w:val="TableParagraph"/>
              <w:spacing w:before="36" w:line="230" w:lineRule="auto"/>
              <w:ind w:left="5797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Keep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short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possible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long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words,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if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abbreviation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not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stated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insert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 standard abbreviation.</w:t>
            </w:r>
          </w:p>
          <w:p w14:paraId="7FAE22F7" w14:textId="77777777" w:rsidR="00ED7392" w:rsidRDefault="009E367B">
            <w:pPr>
              <w:pStyle w:val="TableParagraph"/>
              <w:spacing w:before="71"/>
              <w:ind w:left="5797"/>
              <w:rPr>
                <w:i/>
                <w:sz w:val="20"/>
              </w:rPr>
            </w:pPr>
            <w:r>
              <w:rPr>
                <w:i/>
                <w:color w:val="39383A"/>
                <w:sz w:val="20"/>
              </w:rPr>
              <w:t>Cable</w:t>
            </w:r>
            <w:r>
              <w:rPr>
                <w:i/>
                <w:color w:val="39383A"/>
                <w:spacing w:val="-6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entry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and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button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numbering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will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remain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in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same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position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regardless</w:t>
            </w:r>
            <w:r>
              <w:rPr>
                <w:i/>
                <w:color w:val="39383A"/>
                <w:spacing w:val="-3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of</w:t>
            </w:r>
            <w:r>
              <w:rPr>
                <w:i/>
                <w:color w:val="39383A"/>
                <w:spacing w:val="-2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the</w:t>
            </w:r>
            <w:r>
              <w:rPr>
                <w:i/>
                <w:color w:val="39383A"/>
                <w:spacing w:val="-4"/>
                <w:sz w:val="20"/>
              </w:rPr>
              <w:t xml:space="preserve"> </w:t>
            </w:r>
            <w:r>
              <w:rPr>
                <w:i/>
                <w:color w:val="39383A"/>
                <w:sz w:val="20"/>
              </w:rPr>
              <w:t>handset</w:t>
            </w:r>
            <w:r>
              <w:rPr>
                <w:i/>
                <w:color w:val="39383A"/>
                <w:spacing w:val="-2"/>
                <w:sz w:val="20"/>
              </w:rPr>
              <w:t xml:space="preserve"> orientation.</w:t>
            </w:r>
          </w:p>
        </w:tc>
      </w:tr>
      <w:tr w:rsidR="00ED7392" w14:paraId="28CB5A96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1566EE29" w14:textId="77777777" w:rsidR="00ED7392" w:rsidRDefault="009E367B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ED7392" w14:paraId="56A0A467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1C5EEF1B" w14:textId="77777777" w:rsidR="00ED7392" w:rsidRDefault="009E367B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107A4A5" w14:textId="77777777" w:rsidR="00ED7392" w:rsidRDefault="009E367B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1D440C82" w14:textId="77777777" w:rsidR="00ED7392" w:rsidRDefault="009E367B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ED7392" w14:paraId="2C4B7DCC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BCFEC34" w14:textId="77777777" w:rsidR="00ED7392" w:rsidRDefault="009E367B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22A574E3" w14:textId="77777777" w:rsidR="00ED7392" w:rsidRDefault="009E367B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4081F4D1" w14:textId="77777777" w:rsidR="00ED7392" w:rsidRDefault="009E367B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5499D349" w14:textId="77777777" w:rsidR="00ED7392" w:rsidRDefault="009E367B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6725D2A0" w14:textId="77777777" w:rsidR="00ED7392" w:rsidRDefault="009E367B">
      <w:pPr>
        <w:pStyle w:val="BodyText"/>
        <w:spacing w:before="122"/>
        <w:ind w:right="98"/>
        <w:jc w:val="right"/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6A53860F" wp14:editId="214AD9A6">
            <wp:simplePos x="0" y="0"/>
            <wp:positionH relativeFrom="page">
              <wp:posOffset>2276475</wp:posOffset>
            </wp:positionH>
            <wp:positionV relativeFrom="page">
              <wp:posOffset>1784007</wp:posOffset>
            </wp:positionV>
            <wp:extent cx="1577248" cy="39909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248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F8C73DF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319.65pt;margin-top:140.85pt;width:476.2pt;height:190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25"/>
                    <w:gridCol w:w="652"/>
                    <w:gridCol w:w="656"/>
                  </w:tblGrid>
                  <w:tr w:rsidR="00ED7392" w14:paraId="05DA7683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5A45FF30" w14:textId="77777777" w:rsidR="00ED7392" w:rsidRDefault="009E367B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A5BB1B9" w14:textId="77777777" w:rsidR="00ED7392" w:rsidRDefault="009E367B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ABDE584" w14:textId="77777777" w:rsidR="00ED7392" w:rsidRDefault="009E367B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21AD498" w14:textId="77777777" w:rsidR="00ED7392" w:rsidRDefault="009E367B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A5A8450" w14:textId="77777777" w:rsidR="00ED7392" w:rsidRDefault="009E367B">
                        <w:pPr>
                          <w:pStyle w:val="TableParagraph"/>
                          <w:spacing w:before="14"/>
                          <w:ind w:left="4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7D92DAA2" w14:textId="77777777" w:rsidR="00ED7392" w:rsidRDefault="009E367B">
                        <w:pPr>
                          <w:pStyle w:val="TableParagraph"/>
                          <w:spacing w:before="14"/>
                          <w:ind w:left="23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ED7392" w14:paraId="08373654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901243B" w14:textId="77777777" w:rsidR="00ED7392" w:rsidRDefault="009E367B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BD7BE75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B24BE0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9157AC8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144383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C6EF845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6912854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2BDE07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2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F17E26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8135D8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FB8897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4B40310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8E6608A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28F9A8C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68F7A91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5DBFA0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C8D4ABF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795143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02F42F2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5027FBF4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7DC485CE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CCC3AFA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1FF3F25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263C5F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E6B864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3CB0CA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E5714C4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3356020D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4E3189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CF3ECC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2A8CC7C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0B9899E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E11A55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EBC27F7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489C7B46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9985F7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DB51504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6F434CF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19ADADD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CCB3F2D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C439AF4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7821D832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32175A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B6B941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EDB920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0E3B12E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110029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940058E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ED7392" w14:paraId="4132E8BE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456FFE89" w14:textId="77777777" w:rsidR="00ED7392" w:rsidRDefault="009E367B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48497B9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DBD78C3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8CEA1B1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A1DB666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60EB629C" w14:textId="77777777" w:rsidR="00ED7392" w:rsidRDefault="00ED7392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59179458" w14:textId="77777777" w:rsidR="00ED7392" w:rsidRDefault="00ED7392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C-10434-A_HW-22.06.15</w:t>
      </w:r>
    </w:p>
    <w:sectPr w:rsidR="00ED7392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392"/>
    <w:rsid w:val="009E367B"/>
    <w:rsid w:val="00E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D6536C4"/>
  <w15:docId w15:val="{6153A256-DA8A-4794-8D29-54F9C7C7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2022-11-22T11:24:00Z</dcterms:created>
  <dcterms:modified xsi:type="dcterms:W3CDTF">2022-11-22T11:24:00Z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